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9D3CB" w14:textId="04CEB41D" w:rsidR="00AC2491" w:rsidRDefault="00780B90">
      <w:pPr>
        <w:rPr>
          <w:b/>
          <w:sz w:val="28"/>
        </w:rPr>
      </w:pPr>
      <w:r>
        <w:rPr>
          <w:b/>
          <w:sz w:val="28"/>
        </w:rPr>
        <w:t>Module 3</w:t>
      </w:r>
      <w:r w:rsidR="00C45AF7">
        <w:rPr>
          <w:b/>
          <w:sz w:val="28"/>
        </w:rPr>
        <w:t xml:space="preserve"> – </w:t>
      </w:r>
      <w:r>
        <w:rPr>
          <w:b/>
          <w:sz w:val="28"/>
        </w:rPr>
        <w:t>Pilaren van vertrouwen</w:t>
      </w:r>
    </w:p>
    <w:p w14:paraId="1EDEF8CD" w14:textId="7A9C27A3" w:rsidR="00B332EF" w:rsidRDefault="00B332EF" w:rsidP="00B332EF">
      <w:r>
        <w:t>Werkblad</w:t>
      </w:r>
      <w:r w:rsidR="00C9563E">
        <w:t xml:space="preserve"> 3.1</w:t>
      </w:r>
      <w:r>
        <w:t xml:space="preserve"> </w:t>
      </w:r>
      <w:r w:rsidR="00780B90">
        <w:t>‘Ontdek je vertrouwenstaal’</w:t>
      </w:r>
      <w:r>
        <w:t xml:space="preserve"> </w:t>
      </w:r>
    </w:p>
    <w:p w14:paraId="6AFB9315" w14:textId="77777777" w:rsidR="00B332EF" w:rsidRDefault="00B332EF" w:rsidP="00B332EF"/>
    <w:p w14:paraId="504678D3" w14:textId="1E86650C" w:rsidR="00780B90" w:rsidRDefault="00780B90" w:rsidP="00F752A3">
      <w:pPr>
        <w:rPr>
          <w:i/>
        </w:rPr>
      </w:pPr>
      <w:r>
        <w:rPr>
          <w:i/>
        </w:rPr>
        <w:t>We hebben net samen gekeken waardoor vertrouwen wordt opgebouwd. De mate waarin jij ervan uitgaat dat:</w:t>
      </w:r>
    </w:p>
    <w:p w14:paraId="24DF32EF" w14:textId="77777777" w:rsidR="00F752A3" w:rsidRDefault="00F752A3" w:rsidP="00F752A3">
      <w:pPr>
        <w:rPr>
          <w:i/>
        </w:rPr>
      </w:pPr>
    </w:p>
    <w:p w14:paraId="3A961B95" w14:textId="1697A112" w:rsidR="00780B90" w:rsidRDefault="00780B90" w:rsidP="00F752A3">
      <w:pPr>
        <w:pStyle w:val="Lijstalinea"/>
        <w:numPr>
          <w:ilvl w:val="0"/>
          <w:numId w:val="1"/>
        </w:numPr>
        <w:rPr>
          <w:i/>
        </w:rPr>
      </w:pPr>
      <w:r>
        <w:rPr>
          <w:i/>
        </w:rPr>
        <w:t>iemand competent is</w:t>
      </w:r>
      <w:r w:rsidR="00F752A3">
        <w:rPr>
          <w:i/>
        </w:rPr>
        <w:t xml:space="preserve"> - Bekwaamheid</w:t>
      </w:r>
    </w:p>
    <w:p w14:paraId="2BACF04E" w14:textId="76373482" w:rsidR="00780B90" w:rsidRDefault="00780B90" w:rsidP="00F752A3">
      <w:pPr>
        <w:pStyle w:val="Lijstalinea"/>
        <w:numPr>
          <w:ilvl w:val="0"/>
          <w:numId w:val="1"/>
        </w:numPr>
        <w:rPr>
          <w:i/>
        </w:rPr>
      </w:pPr>
      <w:r>
        <w:rPr>
          <w:i/>
        </w:rPr>
        <w:t>doet wat hij/zij zegt</w:t>
      </w:r>
      <w:r w:rsidR="00F752A3">
        <w:rPr>
          <w:i/>
        </w:rPr>
        <w:t xml:space="preserve"> - Betrouwbaarheid</w:t>
      </w:r>
    </w:p>
    <w:p w14:paraId="248BBDA0" w14:textId="4689B81B" w:rsidR="00780B90" w:rsidRDefault="00780B90" w:rsidP="00F752A3">
      <w:pPr>
        <w:pStyle w:val="Lijstalinea"/>
        <w:numPr>
          <w:ilvl w:val="0"/>
          <w:numId w:val="1"/>
        </w:numPr>
        <w:rPr>
          <w:i/>
        </w:rPr>
      </w:pPr>
      <w:r w:rsidRPr="00780B90">
        <w:rPr>
          <w:i/>
        </w:rPr>
        <w:t>open communiceert</w:t>
      </w:r>
      <w:r w:rsidR="00F752A3">
        <w:rPr>
          <w:i/>
        </w:rPr>
        <w:t xml:space="preserve"> - Openheid</w:t>
      </w:r>
    </w:p>
    <w:p w14:paraId="1FF65C13" w14:textId="77777777" w:rsidR="00780B90" w:rsidRPr="00780B90" w:rsidRDefault="00780B90" w:rsidP="00780B90">
      <w:pPr>
        <w:rPr>
          <w:i/>
        </w:rPr>
      </w:pPr>
    </w:p>
    <w:p w14:paraId="4936FA2D" w14:textId="77777777" w:rsidR="00B332EF" w:rsidRPr="00780B90" w:rsidRDefault="00780B90" w:rsidP="00780B90">
      <w:pPr>
        <w:rPr>
          <w:i/>
        </w:rPr>
      </w:pPr>
      <w:r w:rsidRPr="00780B90">
        <w:rPr>
          <w:i/>
        </w:rPr>
        <w:t xml:space="preserve">definieert jouw vertrouwen in de ander. We gaan nu samen kijken welke van deze drie factoren bij jou en bij de ander de grootste invloed heeft. </w:t>
      </w:r>
    </w:p>
    <w:p w14:paraId="5D286FCE" w14:textId="77777777" w:rsidR="008C59D1" w:rsidRDefault="008C59D1" w:rsidP="00B332EF">
      <w:pPr>
        <w:rPr>
          <w:i/>
        </w:rPr>
      </w:pPr>
    </w:p>
    <w:p w14:paraId="73561B68" w14:textId="77777777" w:rsidR="00780B90" w:rsidRPr="00206EDD" w:rsidRDefault="00780B90" w:rsidP="00780B90">
      <w:pPr>
        <w:rPr>
          <w:b/>
        </w:rPr>
      </w:pPr>
      <w:r w:rsidRPr="00206EDD">
        <w:rPr>
          <w:b/>
        </w:rPr>
        <w:t>Mijn vertrouwenstaal</w:t>
      </w:r>
    </w:p>
    <w:p w14:paraId="4966625C" w14:textId="77423447" w:rsidR="00780B90" w:rsidRPr="00206EDD" w:rsidRDefault="00780B90" w:rsidP="00780B90">
      <w:pPr>
        <w:pStyle w:val="Lijstalinea"/>
        <w:numPr>
          <w:ilvl w:val="0"/>
          <w:numId w:val="3"/>
        </w:numPr>
      </w:pPr>
      <w:r w:rsidRPr="00206EDD">
        <w:t>Denk aan e</w:t>
      </w:r>
      <w:r w:rsidR="00E31856">
        <w:t>en persoon die je echt vertrouwt</w:t>
      </w:r>
      <w:r w:rsidRPr="00206EDD">
        <w:t>. Wat in/bij deze persoon maakt dat jij je vertrouwd voelt? Kan je dit koppelen aan een van de drie factoren?</w:t>
      </w:r>
    </w:p>
    <w:p w14:paraId="77D84DBE" w14:textId="77777777" w:rsidR="00206EDD" w:rsidRPr="00206EDD" w:rsidRDefault="00206EDD" w:rsidP="00780B90">
      <w:pPr>
        <w:pStyle w:val="Lijstalinea"/>
      </w:pPr>
    </w:p>
    <w:p w14:paraId="402B688F" w14:textId="41DC8034" w:rsidR="00206EDD" w:rsidRDefault="00206EDD" w:rsidP="00206EDD">
      <w:pPr>
        <w:pStyle w:val="Lijstalinea"/>
        <w:numPr>
          <w:ilvl w:val="0"/>
          <w:numId w:val="3"/>
        </w:numPr>
      </w:pPr>
      <w:r w:rsidRPr="00206EDD">
        <w:t>Ga terug naar een situatie waarin je ervoer dat jouw vertrouwen in de ander afnam/knapte. Welke van de drie factoren was vooral in het geding voor jou?</w:t>
      </w:r>
    </w:p>
    <w:p w14:paraId="020B7256" w14:textId="77777777" w:rsidR="00E31856" w:rsidRDefault="00E31856" w:rsidP="00E31856">
      <w:pPr>
        <w:pStyle w:val="Lijstalinea"/>
      </w:pPr>
    </w:p>
    <w:p w14:paraId="432F20D5" w14:textId="05E371C1" w:rsidR="00E31856" w:rsidRPr="00206EDD" w:rsidRDefault="00E31856" w:rsidP="00206EDD">
      <w:pPr>
        <w:pStyle w:val="Lijstalinea"/>
        <w:numPr>
          <w:ilvl w:val="0"/>
          <w:numId w:val="3"/>
        </w:numPr>
      </w:pPr>
      <w:r>
        <w:t xml:space="preserve">Kijk naar bovenstaande antwoorden </w:t>
      </w:r>
      <w:r w:rsidR="00C9563E">
        <w:t>om te beslissen</w:t>
      </w:r>
      <w:r>
        <w:t xml:space="preserve"> wat jouw vertrouwenstaal is</w:t>
      </w:r>
      <w:r w:rsidR="00C9563E">
        <w:t xml:space="preserve"> (en leg uit voor jezelf)</w:t>
      </w:r>
      <w:r w:rsidR="00C45978">
        <w:t>. Dus wat is voor jou belangrijk als het gaat om vertrouwen in een relatie. Wat kan jij daarin betekenen en wat heb je van de ander nodig?</w:t>
      </w:r>
      <w:r>
        <w:t>:</w:t>
      </w:r>
    </w:p>
    <w:p w14:paraId="5C571D93" w14:textId="77777777" w:rsidR="00206EDD" w:rsidRPr="00206EDD" w:rsidRDefault="00206EDD" w:rsidP="00206EDD">
      <w:pPr>
        <w:pStyle w:val="Lijstalinea"/>
      </w:pPr>
    </w:p>
    <w:p w14:paraId="15167243" w14:textId="0965FEF8" w:rsidR="00206EDD" w:rsidRPr="00206EDD" w:rsidRDefault="00C45978" w:rsidP="00206EDD">
      <w:pPr>
        <w:pStyle w:val="Lijstalinea"/>
        <w:numPr>
          <w:ilvl w:val="0"/>
          <w:numId w:val="3"/>
        </w:numPr>
      </w:pPr>
      <w:r>
        <w:t>Wat zou je met de ander bespreekbaar willen maken zodat de ander meer gaat begrijpen over jouw vertrouwenstaal</w:t>
      </w:r>
      <w:r w:rsidR="00206EDD" w:rsidRPr="00206EDD">
        <w:t>?</w:t>
      </w:r>
    </w:p>
    <w:p w14:paraId="192A305C" w14:textId="77777777" w:rsidR="00206EDD" w:rsidRPr="00206EDD" w:rsidRDefault="00206EDD" w:rsidP="00206EDD"/>
    <w:p w14:paraId="028DFFDC" w14:textId="6109ECD7" w:rsidR="00206EDD" w:rsidRPr="00206EDD" w:rsidRDefault="00206EDD" w:rsidP="00206EDD">
      <w:pPr>
        <w:numPr>
          <w:ilvl w:val="0"/>
          <w:numId w:val="3"/>
        </w:numPr>
        <w:rPr>
          <w:rFonts w:cstheme="minorHAnsi"/>
        </w:rPr>
      </w:pPr>
      <w:r w:rsidRPr="00206EDD">
        <w:rPr>
          <w:rFonts w:cstheme="minorHAnsi"/>
        </w:rPr>
        <w:t>Neem persoon A en B in gedachten. Welke vertrouwenstalen hebben zij</w:t>
      </w:r>
      <w:r w:rsidR="00F752A3">
        <w:rPr>
          <w:rFonts w:cstheme="minorHAnsi"/>
        </w:rPr>
        <w:t xml:space="preserve"> </w:t>
      </w:r>
      <w:r w:rsidR="00C45978">
        <w:rPr>
          <w:rFonts w:cstheme="minorHAnsi"/>
        </w:rPr>
        <w:t>volgens jou</w:t>
      </w:r>
      <w:bookmarkStart w:id="0" w:name="_GoBack"/>
      <w:bookmarkEnd w:id="0"/>
      <w:r w:rsidRPr="00206EDD">
        <w:rPr>
          <w:rFonts w:cstheme="minorHAnsi"/>
        </w:rPr>
        <w:t xml:space="preserve">? </w:t>
      </w:r>
    </w:p>
    <w:p w14:paraId="1C9D4482" w14:textId="77777777" w:rsidR="00206EDD" w:rsidRPr="00206EDD" w:rsidRDefault="00206EDD" w:rsidP="00206EDD">
      <w:pPr>
        <w:ind w:left="720"/>
        <w:rPr>
          <w:rFonts w:cstheme="minorHAnsi"/>
        </w:rPr>
      </w:pPr>
      <w:r w:rsidRPr="00206EDD">
        <w:rPr>
          <w:rFonts w:cstheme="minorHAnsi"/>
        </w:rPr>
        <w:t>Persoon A:</w:t>
      </w:r>
    </w:p>
    <w:p w14:paraId="585A01CC" w14:textId="77777777" w:rsidR="00206EDD" w:rsidRPr="00206EDD" w:rsidRDefault="00206EDD" w:rsidP="00206EDD">
      <w:pPr>
        <w:ind w:left="720"/>
        <w:rPr>
          <w:rFonts w:cstheme="minorHAnsi"/>
        </w:rPr>
      </w:pPr>
      <w:r w:rsidRPr="00206EDD">
        <w:rPr>
          <w:rFonts w:cstheme="minorHAnsi"/>
        </w:rPr>
        <w:t>Persoon B:</w:t>
      </w:r>
    </w:p>
    <w:p w14:paraId="1003E666" w14:textId="77777777" w:rsidR="00206EDD" w:rsidRPr="00206EDD" w:rsidRDefault="00206EDD" w:rsidP="00206EDD">
      <w:pPr>
        <w:ind w:left="720"/>
        <w:rPr>
          <w:rFonts w:cstheme="minorHAnsi"/>
        </w:rPr>
      </w:pPr>
    </w:p>
    <w:p w14:paraId="00AA9121" w14:textId="5D2D6CD7" w:rsidR="00206EDD" w:rsidRPr="00206EDD" w:rsidRDefault="00206EDD" w:rsidP="00206EDD">
      <w:pPr>
        <w:numPr>
          <w:ilvl w:val="0"/>
          <w:numId w:val="3"/>
        </w:numPr>
        <w:rPr>
          <w:rFonts w:cstheme="minorHAnsi"/>
        </w:rPr>
      </w:pPr>
      <w:r w:rsidRPr="00206EDD">
        <w:rPr>
          <w:rFonts w:cstheme="minorHAnsi"/>
        </w:rPr>
        <w:t>Ga na of er een onderlinge match of mismatch in vertrouwenstalen is</w:t>
      </w:r>
      <w:r w:rsidR="00E377C0">
        <w:rPr>
          <w:rFonts w:cstheme="minorHAnsi"/>
        </w:rPr>
        <w:t xml:space="preserve"> tussen jou en persoon A/B</w:t>
      </w:r>
      <w:r w:rsidRPr="00206EDD">
        <w:rPr>
          <w:rFonts w:cstheme="minorHAnsi"/>
        </w:rPr>
        <w:t xml:space="preserve">. In geval van een mismatch, wat kan jij eraan doen? </w:t>
      </w:r>
    </w:p>
    <w:p w14:paraId="2A8E49B3" w14:textId="77777777" w:rsidR="00206EDD" w:rsidRDefault="00206EDD" w:rsidP="00206EDD">
      <w:pPr>
        <w:rPr>
          <w:rFonts w:cstheme="minorHAnsi"/>
          <w:sz w:val="28"/>
        </w:rPr>
      </w:pPr>
    </w:p>
    <w:p w14:paraId="2FAE2009" w14:textId="77777777" w:rsidR="00206EDD" w:rsidRPr="00206EDD" w:rsidRDefault="00206EDD" w:rsidP="00206EDD">
      <w:pPr>
        <w:rPr>
          <w:rFonts w:cstheme="minorHAnsi"/>
        </w:rPr>
      </w:pPr>
    </w:p>
    <w:p w14:paraId="674F6459" w14:textId="77777777" w:rsidR="00206EDD" w:rsidRPr="00206EDD" w:rsidRDefault="00206EDD" w:rsidP="00B332EF">
      <w:pPr>
        <w:rPr>
          <w:i/>
        </w:rPr>
      </w:pPr>
    </w:p>
    <w:p w14:paraId="1B32CC5E" w14:textId="4E2F39F1" w:rsidR="00330FDB" w:rsidRPr="00330FDB" w:rsidRDefault="00330FDB" w:rsidP="00B332EF">
      <w:pPr>
        <w:rPr>
          <w:b/>
          <w:color w:val="FF0000"/>
        </w:rPr>
      </w:pPr>
    </w:p>
    <w:sectPr w:rsidR="00330FDB" w:rsidRPr="00330FDB" w:rsidSect="008C59D1">
      <w:headerReference w:type="default" r:id="rId7"/>
      <w:footerReference w:type="default" r:id="rId8"/>
      <w:pgSz w:w="11900" w:h="16840"/>
      <w:pgMar w:top="1417" w:right="1269" w:bottom="1417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6E60F" w14:textId="77777777" w:rsidR="00FF7AFE" w:rsidRDefault="00FF7AFE" w:rsidP="005825CA">
      <w:r>
        <w:separator/>
      </w:r>
    </w:p>
  </w:endnote>
  <w:endnote w:type="continuationSeparator" w:id="0">
    <w:p w14:paraId="06551202" w14:textId="77777777" w:rsidR="00FF7AFE" w:rsidRDefault="00FF7AFE" w:rsidP="0058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42444" w14:textId="77777777" w:rsidR="005825CA" w:rsidRPr="003442C3" w:rsidRDefault="005825CA" w:rsidP="005825CA">
    <w:pPr>
      <w:pStyle w:val="Voettekst"/>
      <w:rPr>
        <w:rFonts w:cstheme="minorHAnsi"/>
        <w:sz w:val="18"/>
        <w:szCs w:val="18"/>
      </w:rPr>
    </w:pPr>
    <w:r w:rsidRPr="003442C3">
      <w:rPr>
        <w:rFonts w:cstheme="minorHAnsi"/>
        <w:noProof/>
        <w:color w:val="808000"/>
        <w:sz w:val="18"/>
        <w:szCs w:val="18"/>
        <w:lang w:eastAsia="nl-NL"/>
      </w:rPr>
      <w:drawing>
        <wp:anchor distT="0" distB="0" distL="114300" distR="114300" simplePos="0" relativeHeight="251662336" behindDoc="1" locked="0" layoutInCell="1" allowOverlap="1" wp14:anchorId="6D9675D6" wp14:editId="40338C80">
          <wp:simplePos x="0" y="0"/>
          <wp:positionH relativeFrom="margin">
            <wp:align>center</wp:align>
          </wp:positionH>
          <wp:positionV relativeFrom="paragraph">
            <wp:posOffset>143510</wp:posOffset>
          </wp:positionV>
          <wp:extent cx="2312035" cy="636905"/>
          <wp:effectExtent l="0" t="0" r="0" b="0"/>
          <wp:wrapNone/>
          <wp:docPr id="2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2035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42C3">
      <w:rPr>
        <w:rFonts w:cstheme="minorHAnsi"/>
        <w:color w:val="808000"/>
        <w:sz w:val="18"/>
        <w:szCs w:val="18"/>
      </w:rPr>
      <w:tab/>
    </w:r>
    <w:r w:rsidRPr="003442C3">
      <w:rPr>
        <w:rFonts w:cstheme="minorHAnsi"/>
        <w:color w:val="808000"/>
        <w:sz w:val="18"/>
        <w:szCs w:val="18"/>
      </w:rPr>
      <w:tab/>
    </w:r>
    <w:r w:rsidRPr="003442C3">
      <w:rPr>
        <w:rFonts w:cstheme="minorHAnsi"/>
        <w:i/>
        <w:color w:val="808000"/>
        <w:sz w:val="18"/>
        <w:szCs w:val="18"/>
      </w:rPr>
      <w:t>www.vivento.nl</w:t>
    </w:r>
  </w:p>
  <w:p w14:paraId="316043A2" w14:textId="77777777" w:rsidR="005825CA" w:rsidRDefault="005825CA" w:rsidP="005825CA">
    <w:pPr>
      <w:pStyle w:val="Voettekst"/>
    </w:pPr>
  </w:p>
  <w:p w14:paraId="550F6C4D" w14:textId="77777777" w:rsidR="005825CA" w:rsidRDefault="005825CA" w:rsidP="005825CA"/>
  <w:p w14:paraId="4BBAA6A1" w14:textId="77777777" w:rsidR="005825CA" w:rsidRDefault="005825CA" w:rsidP="005825CA">
    <w:pPr>
      <w:pStyle w:val="Voettekst"/>
    </w:pPr>
  </w:p>
  <w:p w14:paraId="52975477" w14:textId="77777777" w:rsidR="005825CA" w:rsidRDefault="005825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9D808" w14:textId="77777777" w:rsidR="00FF7AFE" w:rsidRDefault="00FF7AFE" w:rsidP="005825CA">
      <w:r>
        <w:separator/>
      </w:r>
    </w:p>
  </w:footnote>
  <w:footnote w:type="continuationSeparator" w:id="0">
    <w:p w14:paraId="4EA3A86C" w14:textId="77777777" w:rsidR="00FF7AFE" w:rsidRDefault="00FF7AFE" w:rsidP="00582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FF6E1" w14:textId="77777777" w:rsidR="005825CA" w:rsidRPr="005B66AD" w:rsidRDefault="005825CA" w:rsidP="005825CA">
    <w:pPr>
      <w:jc w:val="center"/>
      <w:outlineLvl w:val="0"/>
      <w:rPr>
        <w:b/>
        <w:i/>
        <w:sz w:val="32"/>
        <w:szCs w:val="32"/>
      </w:rPr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472A0617" wp14:editId="3238710E">
          <wp:simplePos x="0" y="0"/>
          <wp:positionH relativeFrom="column">
            <wp:posOffset>5336463</wp:posOffset>
          </wp:positionH>
          <wp:positionV relativeFrom="paragraph">
            <wp:posOffset>-157577</wp:posOffset>
          </wp:positionV>
          <wp:extent cx="571500" cy="571500"/>
          <wp:effectExtent l="0" t="0" r="0" b="0"/>
          <wp:wrapTopAndBottom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uw ervaar het 4V effec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0288" behindDoc="0" locked="0" layoutInCell="1" allowOverlap="1" wp14:anchorId="3A55F19D" wp14:editId="0E22F179">
          <wp:simplePos x="0" y="0"/>
          <wp:positionH relativeFrom="column">
            <wp:posOffset>-156845</wp:posOffset>
          </wp:positionH>
          <wp:positionV relativeFrom="paragraph">
            <wp:posOffset>-40005</wp:posOffset>
          </wp:positionV>
          <wp:extent cx="1285875" cy="405765"/>
          <wp:effectExtent l="0" t="0" r="9525" b="0"/>
          <wp:wrapTopAndBottom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transpara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66AD">
      <w:rPr>
        <w:b/>
        <w:i/>
        <w:sz w:val="32"/>
        <w:szCs w:val="32"/>
      </w:rPr>
      <w:t>4V Masterclass</w:t>
    </w:r>
  </w:p>
  <w:p w14:paraId="4C5F193D" w14:textId="77777777" w:rsidR="005825CA" w:rsidRPr="003C03D8" w:rsidRDefault="005825CA" w:rsidP="005825CA">
    <w:pPr>
      <w:jc w:val="center"/>
      <w:outlineLvl w:val="0"/>
      <w:rPr>
        <w:b/>
        <w:i/>
      </w:rPr>
    </w:pPr>
    <w:r>
      <w:rPr>
        <w:b/>
        <w:i/>
      </w:rPr>
      <w:t>‘</w:t>
    </w:r>
    <w:r w:rsidRPr="00F15693">
      <w:rPr>
        <w:b/>
        <w:i/>
      </w:rPr>
      <w:t>Ontwikkel je Verbindingskracht</w:t>
    </w:r>
    <w:r>
      <w:rPr>
        <w:b/>
        <w:i/>
      </w:rPr>
      <w:t>’</w:t>
    </w:r>
  </w:p>
  <w:p w14:paraId="77580A9B" w14:textId="77777777" w:rsidR="005825CA" w:rsidRDefault="005825C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D2156"/>
    <w:multiLevelType w:val="hybridMultilevel"/>
    <w:tmpl w:val="4646811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537307"/>
    <w:multiLevelType w:val="hybridMultilevel"/>
    <w:tmpl w:val="588079D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E8629E"/>
    <w:multiLevelType w:val="hybridMultilevel"/>
    <w:tmpl w:val="468009C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C0035B"/>
    <w:multiLevelType w:val="hybridMultilevel"/>
    <w:tmpl w:val="FA5409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6112A"/>
    <w:multiLevelType w:val="hybridMultilevel"/>
    <w:tmpl w:val="5F2EBEC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FF4E37"/>
    <w:multiLevelType w:val="hybridMultilevel"/>
    <w:tmpl w:val="F23A2892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B53592"/>
    <w:multiLevelType w:val="hybridMultilevel"/>
    <w:tmpl w:val="C13818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55"/>
    <w:rsid w:val="000B7BA2"/>
    <w:rsid w:val="001C09CA"/>
    <w:rsid w:val="00206EDD"/>
    <w:rsid w:val="00211EFD"/>
    <w:rsid w:val="00330FDB"/>
    <w:rsid w:val="00446E14"/>
    <w:rsid w:val="004D1C18"/>
    <w:rsid w:val="005825CA"/>
    <w:rsid w:val="005D1229"/>
    <w:rsid w:val="006463BF"/>
    <w:rsid w:val="00675565"/>
    <w:rsid w:val="006C11F6"/>
    <w:rsid w:val="00716040"/>
    <w:rsid w:val="0074364E"/>
    <w:rsid w:val="00780B90"/>
    <w:rsid w:val="008B2723"/>
    <w:rsid w:val="008C59D1"/>
    <w:rsid w:val="008D452A"/>
    <w:rsid w:val="00A82655"/>
    <w:rsid w:val="00AC2491"/>
    <w:rsid w:val="00B332EF"/>
    <w:rsid w:val="00B457E3"/>
    <w:rsid w:val="00C36FB8"/>
    <w:rsid w:val="00C45978"/>
    <w:rsid w:val="00C45AF7"/>
    <w:rsid w:val="00C94D61"/>
    <w:rsid w:val="00C9563E"/>
    <w:rsid w:val="00DF5130"/>
    <w:rsid w:val="00E3059E"/>
    <w:rsid w:val="00E31856"/>
    <w:rsid w:val="00E377C0"/>
    <w:rsid w:val="00F752A3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B8195"/>
  <w14:defaultImageDpi w14:val="32767"/>
  <w15:chartTrackingRefBased/>
  <w15:docId w15:val="{57A58E2E-1230-7044-AC81-4914829C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825C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825CA"/>
  </w:style>
  <w:style w:type="paragraph" w:styleId="Voettekst">
    <w:name w:val="footer"/>
    <w:basedOn w:val="Standaard"/>
    <w:link w:val="VoettekstChar"/>
    <w:uiPriority w:val="99"/>
    <w:unhideWhenUsed/>
    <w:rsid w:val="005825C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825CA"/>
  </w:style>
  <w:style w:type="paragraph" w:styleId="Lijstalinea">
    <w:name w:val="List Paragraph"/>
    <w:basedOn w:val="Standaard"/>
    <w:uiPriority w:val="34"/>
    <w:qFormat/>
    <w:rsid w:val="00780B9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06ED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06ED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06ED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06ED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06EDD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06EDD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6ED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am/Dropbox/Vivento/6%20Producten%20&amp;%20ontwikkeling/4V%20effect%20Online/4V%20Masterclasses/Module%201%20%20Kracht%20van%20Relaties/Werkblad%20'4V%20Miniscan'%20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Werkblad '4V Miniscan' .dotx</Template>
  <TotalTime>14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Bram Beute</cp:lastModifiedBy>
  <cp:revision>10</cp:revision>
  <dcterms:created xsi:type="dcterms:W3CDTF">2019-10-02T10:38:00Z</dcterms:created>
  <dcterms:modified xsi:type="dcterms:W3CDTF">2019-12-11T09:04:00Z</dcterms:modified>
</cp:coreProperties>
</file>